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FC7" w:rsidRPr="00761E7D" w:rsidRDefault="00DF5FC7" w:rsidP="00DF5FC7">
      <w:pPr>
        <w:rPr>
          <w:b/>
          <w:bCs/>
          <w:lang w:bidi="ar-SA"/>
        </w:rPr>
      </w:pPr>
      <w:r w:rsidRPr="00761E7D">
        <w:rPr>
          <w:b/>
          <w:bCs/>
          <w:lang w:bidi="ar-SA"/>
        </w:rPr>
        <w:t>Abstract</w:t>
      </w:r>
    </w:p>
    <w:p w:rsidR="00DF5FC7" w:rsidRDefault="00DF5FC7" w:rsidP="00DF5FC7">
      <w:pPr>
        <w:ind w:firstLine="0"/>
        <w:rPr>
          <w:lang w:bidi="ar-SA"/>
        </w:rPr>
      </w:pPr>
      <w:r>
        <w:rPr>
          <w:lang w:bidi="ar-SA"/>
        </w:rPr>
        <w:t>The launch of the Aid for T</w:t>
      </w:r>
      <w:r w:rsidRPr="001853BB">
        <w:rPr>
          <w:lang w:bidi="ar-SA"/>
        </w:rPr>
        <w:t xml:space="preserve">rade </w:t>
      </w:r>
      <w:r>
        <w:rPr>
          <w:lang w:bidi="ar-SA"/>
        </w:rPr>
        <w:t>(</w:t>
      </w:r>
      <w:proofErr w:type="spellStart"/>
      <w:r>
        <w:rPr>
          <w:lang w:bidi="ar-SA"/>
        </w:rPr>
        <w:t>AfT</w:t>
      </w:r>
      <w:proofErr w:type="spellEnd"/>
      <w:r>
        <w:rPr>
          <w:lang w:bidi="ar-SA"/>
        </w:rPr>
        <w:t xml:space="preserve">) </w:t>
      </w:r>
      <w:r w:rsidRPr="001853BB">
        <w:rPr>
          <w:lang w:bidi="ar-SA"/>
        </w:rPr>
        <w:t xml:space="preserve">initiative in 2005 created high expectations </w:t>
      </w:r>
      <w:r>
        <w:rPr>
          <w:lang w:bidi="ar-SA"/>
        </w:rPr>
        <w:t>as regards</w:t>
      </w:r>
      <w:r w:rsidRPr="001853BB">
        <w:rPr>
          <w:lang w:bidi="ar-SA"/>
        </w:rPr>
        <w:t xml:space="preserve"> to </w:t>
      </w:r>
      <w:r>
        <w:rPr>
          <w:lang w:bidi="ar-SA"/>
        </w:rPr>
        <w:t xml:space="preserve">its capacity to </w:t>
      </w:r>
      <w:r w:rsidRPr="001853BB">
        <w:rPr>
          <w:lang w:bidi="ar-SA"/>
        </w:rPr>
        <w:t>enhance developing countries’ trade integration.  This dissertation is an attempt to provide new perspectives on tra</w:t>
      </w:r>
      <w:r>
        <w:rPr>
          <w:lang w:bidi="ar-SA"/>
        </w:rPr>
        <w:t xml:space="preserve">de integration and </w:t>
      </w:r>
      <w:proofErr w:type="spellStart"/>
      <w:r>
        <w:rPr>
          <w:lang w:bidi="ar-SA"/>
        </w:rPr>
        <w:t>AfT</w:t>
      </w:r>
      <w:proofErr w:type="spellEnd"/>
      <w:r w:rsidRPr="001853BB">
        <w:rPr>
          <w:lang w:bidi="ar-SA"/>
        </w:rPr>
        <w:t xml:space="preserve"> effectiveness through five essays. Firstly, a new </w:t>
      </w:r>
      <w:r>
        <w:rPr>
          <w:lang w:bidi="ar-SA"/>
        </w:rPr>
        <w:t xml:space="preserve">trade </w:t>
      </w:r>
      <w:r w:rsidRPr="001853BB">
        <w:rPr>
          <w:lang w:bidi="ar-SA"/>
        </w:rPr>
        <w:t>indicator is proposed that combines different dimensions, including concepts such as openness, diversification, variety, quality and performance. A lack of infrastructure is identified as an obstacle for increasing such integration, suggesting that assistance towards this sector is needed. Then, the causality between trade openness and growth is revisited taking into account, besides the usual trade ratio, the quality and the variety of exports. Evidence suggests that this relationship is not linear and that improving the quality and widening the variety of exports is crucial for developing countries; investments that can b</w:t>
      </w:r>
      <w:r>
        <w:rPr>
          <w:lang w:bidi="ar-SA"/>
        </w:rPr>
        <w:t xml:space="preserve">e provided through </w:t>
      </w:r>
      <w:proofErr w:type="spellStart"/>
      <w:r>
        <w:rPr>
          <w:lang w:bidi="ar-SA"/>
        </w:rPr>
        <w:t>AfT</w:t>
      </w:r>
      <w:proofErr w:type="spellEnd"/>
      <w:r w:rsidRPr="001853BB">
        <w:rPr>
          <w:lang w:bidi="ar-SA"/>
        </w:rPr>
        <w:t xml:space="preserve">. Accordingly, the effectiveness of such assistance as regards to trade performance is tested. Estimates indicate that it </w:t>
      </w:r>
      <w:r>
        <w:rPr>
          <w:lang w:bidi="ar-SA"/>
        </w:rPr>
        <w:t>does enhance</w:t>
      </w:r>
      <w:r w:rsidRPr="001853BB">
        <w:rPr>
          <w:lang w:bidi="ar-SA"/>
        </w:rPr>
        <w:t xml:space="preserve"> export performance, and that the impact transits via the infrastructure channel. Finally, looking for </w:t>
      </w:r>
      <w:r>
        <w:rPr>
          <w:lang w:bidi="ar-SA"/>
        </w:rPr>
        <w:t xml:space="preserve">complementarities between </w:t>
      </w:r>
      <w:proofErr w:type="spellStart"/>
      <w:r>
        <w:rPr>
          <w:lang w:bidi="ar-SA"/>
        </w:rPr>
        <w:t>AfT</w:t>
      </w:r>
      <w:proofErr w:type="spellEnd"/>
      <w:r w:rsidRPr="001853BB">
        <w:rPr>
          <w:lang w:bidi="ar-SA"/>
        </w:rPr>
        <w:t xml:space="preserve"> and preferential trade agreements</w:t>
      </w:r>
      <w:r>
        <w:rPr>
          <w:lang w:bidi="ar-SA"/>
        </w:rPr>
        <w:t xml:space="preserve"> using a gravity model</w:t>
      </w:r>
      <w:r w:rsidRPr="001853BB">
        <w:rPr>
          <w:lang w:bidi="ar-SA"/>
        </w:rPr>
        <w:t xml:space="preserve">, results indicate that aid effectiveness is </w:t>
      </w:r>
      <w:r>
        <w:rPr>
          <w:lang w:bidi="ar-SA"/>
        </w:rPr>
        <w:t>improved</w:t>
      </w:r>
      <w:r w:rsidRPr="001853BB">
        <w:rPr>
          <w:lang w:bidi="ar-SA"/>
        </w:rPr>
        <w:t xml:space="preserve"> when the recipient share</w:t>
      </w:r>
      <w:r>
        <w:rPr>
          <w:lang w:bidi="ar-SA"/>
        </w:rPr>
        <w:t>s</w:t>
      </w:r>
      <w:r w:rsidRPr="001853BB">
        <w:rPr>
          <w:lang w:bidi="ar-SA"/>
        </w:rPr>
        <w:t xml:space="preserve"> some level of economic integration with his partners.</w:t>
      </w:r>
    </w:p>
    <w:p w:rsidR="00DF5FC7" w:rsidRPr="00761E7D" w:rsidRDefault="00DF5FC7" w:rsidP="00DF5FC7">
      <w:pPr>
        <w:rPr>
          <w:b/>
          <w:bCs/>
          <w:lang w:val="fr-FR" w:bidi="ar-SA"/>
        </w:rPr>
      </w:pPr>
      <w:r w:rsidRPr="00761E7D">
        <w:rPr>
          <w:b/>
          <w:bCs/>
          <w:lang w:val="fr-FR" w:bidi="ar-SA"/>
        </w:rPr>
        <w:t xml:space="preserve">Résumé </w:t>
      </w:r>
    </w:p>
    <w:p w:rsidR="00E714D2" w:rsidRPr="00DF5FC7" w:rsidRDefault="00DF5FC7" w:rsidP="00DF5FC7">
      <w:pPr>
        <w:ind w:firstLine="0"/>
        <w:rPr>
          <w:lang w:val="fr-FR" w:bidi="ar-SA"/>
        </w:rPr>
      </w:pPr>
      <w:r>
        <w:rPr>
          <w:lang w:val="fr-FR" w:bidi="ar-SA"/>
        </w:rPr>
        <w:t>Le lancement de l’initiative Aide au C</w:t>
      </w:r>
      <w:r w:rsidRPr="002258B9">
        <w:rPr>
          <w:lang w:val="fr-FR" w:bidi="ar-SA"/>
        </w:rPr>
        <w:t xml:space="preserve">ommerce </w:t>
      </w:r>
      <w:r>
        <w:rPr>
          <w:lang w:val="fr-FR" w:bidi="ar-SA"/>
        </w:rPr>
        <w:t>(</w:t>
      </w:r>
      <w:proofErr w:type="spellStart"/>
      <w:r>
        <w:rPr>
          <w:lang w:val="fr-FR" w:bidi="ar-SA"/>
        </w:rPr>
        <w:t>AaC</w:t>
      </w:r>
      <w:proofErr w:type="spellEnd"/>
      <w:r>
        <w:rPr>
          <w:lang w:val="fr-FR" w:bidi="ar-SA"/>
        </w:rPr>
        <w:t xml:space="preserve">) </w:t>
      </w:r>
      <w:r w:rsidRPr="002258B9">
        <w:rPr>
          <w:lang w:val="fr-FR" w:bidi="ar-SA"/>
        </w:rPr>
        <w:t xml:space="preserve">en 2005 </w:t>
      </w:r>
      <w:r>
        <w:rPr>
          <w:lang w:val="fr-FR" w:bidi="ar-SA"/>
        </w:rPr>
        <w:t>suscita</w:t>
      </w:r>
      <w:r w:rsidRPr="002258B9">
        <w:rPr>
          <w:lang w:val="fr-FR" w:bidi="ar-SA"/>
        </w:rPr>
        <w:t xml:space="preserve"> </w:t>
      </w:r>
      <w:r>
        <w:rPr>
          <w:lang w:val="fr-FR" w:bidi="ar-SA"/>
        </w:rPr>
        <w:t>un fort intérêt</w:t>
      </w:r>
      <w:r w:rsidRPr="002258B9">
        <w:rPr>
          <w:lang w:val="fr-FR" w:bidi="ar-SA"/>
        </w:rPr>
        <w:t xml:space="preserve"> </w:t>
      </w:r>
      <w:r>
        <w:rPr>
          <w:lang w:val="fr-FR" w:bidi="ar-SA"/>
        </w:rPr>
        <w:t>quant-</w:t>
      </w:r>
      <w:r w:rsidRPr="002258B9">
        <w:rPr>
          <w:lang w:val="fr-FR" w:bidi="ar-SA"/>
        </w:rPr>
        <w:t>à</w:t>
      </w:r>
      <w:r>
        <w:rPr>
          <w:lang w:val="fr-FR" w:bidi="ar-SA"/>
        </w:rPr>
        <w:t xml:space="preserve"> sa capacité à améliorer l’insertion des pays en voie de développement (PVD) dans le commerce mondial. Au travers de cinq essais, cette dissertation vise à proposer de nouvelles perspectives en matière d’intégration aux échanges et d’efficacité de l’</w:t>
      </w:r>
      <w:proofErr w:type="spellStart"/>
      <w:r>
        <w:rPr>
          <w:lang w:val="fr-FR" w:bidi="ar-SA"/>
        </w:rPr>
        <w:t>AaC</w:t>
      </w:r>
      <w:proofErr w:type="spellEnd"/>
      <w:r>
        <w:rPr>
          <w:lang w:val="fr-FR" w:bidi="ar-SA"/>
        </w:rPr>
        <w:t>. Un nouvel indicateur d’intégration est proposé, composé de plusieurs dimensions telles que l’ouverture, la diversification, la variété, la qualité et la performance. Le manque d’infrastructures est identifié comme un des principaux obstacles à l’insertion au commerce, justifiant une augmentation de l’aide envers ce secteur. Par la suite, le lien de causalité entre l’ouverture aux échanges et la croissance est revisité en intégrant, en plus du ratio d’ouverture, la qualité et la variété des exportations. Les résultats mettent en évidence une relation non-linéaire, soulignant l’intérêt de poursuivre des stratégies de diversification et d’augmentation de la qualité des exportations pour les PVD. L’efficacité de l’</w:t>
      </w:r>
      <w:proofErr w:type="spellStart"/>
      <w:r>
        <w:rPr>
          <w:lang w:val="fr-FR" w:bidi="ar-SA"/>
        </w:rPr>
        <w:t>AaC</w:t>
      </w:r>
      <w:proofErr w:type="spellEnd"/>
      <w:r>
        <w:rPr>
          <w:lang w:val="fr-FR" w:bidi="ar-SA"/>
        </w:rPr>
        <w:t xml:space="preserve"> est par la suite testée sur la performance à l’exportation. Les résultats indiquent que ce soutien est efficace et que l’impact transite au travers des infrastructures. Finalement, un lien de complémentarité entre l’</w:t>
      </w:r>
      <w:proofErr w:type="spellStart"/>
      <w:r>
        <w:rPr>
          <w:lang w:val="fr-FR" w:bidi="ar-SA"/>
        </w:rPr>
        <w:t>AaC</w:t>
      </w:r>
      <w:proofErr w:type="spellEnd"/>
      <w:r>
        <w:rPr>
          <w:lang w:val="fr-FR" w:bidi="ar-SA"/>
        </w:rPr>
        <w:t xml:space="preserve"> et les accords commerciaux préférentiels est mit en évidence au travers d’un modèle de gravité, indiquant que l’</w:t>
      </w:r>
      <w:proofErr w:type="spellStart"/>
      <w:r>
        <w:rPr>
          <w:lang w:val="fr-FR" w:bidi="ar-SA"/>
        </w:rPr>
        <w:t>AaC</w:t>
      </w:r>
      <w:proofErr w:type="spellEnd"/>
      <w:r>
        <w:rPr>
          <w:lang w:val="fr-FR" w:bidi="ar-SA"/>
        </w:rPr>
        <w:t xml:space="preserve"> est d’autant plus efficace que le pays receveur partage un certain degré d’intégration avec ses partenaires.</w:t>
      </w:r>
    </w:p>
    <w:sectPr w:rsidR="00E714D2" w:rsidRPr="00DF5FC7" w:rsidSect="00D739E8">
      <w:pgSz w:w="11906" w:h="16838"/>
      <w:pgMar w:top="1417" w:right="1417" w:bottom="1417" w:left="1417" w:header="708"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DF5FC7"/>
    <w:rsid w:val="00040A08"/>
    <w:rsid w:val="004B78E2"/>
    <w:rsid w:val="00B93828"/>
    <w:rsid w:val="00DF5FC7"/>
    <w:rsid w:val="00E714D2"/>
  </w:rsids>
  <m:mathPr>
    <m:mathFont m:val="Cambria Math"/>
    <m:brkBin m:val="before"/>
    <m:brkBinSub m:val="--"/>
    <m:smallFrac m:val="off"/>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zh-TW"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FC7"/>
    <w:pPr>
      <w:spacing w:after="240" w:line="360" w:lineRule="auto"/>
      <w:ind w:firstLine="709"/>
      <w:jc w:val="both"/>
    </w:pPr>
    <w:rPr>
      <w:rFonts w:ascii="Garamond" w:hAnsi="Garamond"/>
      <w:sz w:val="24"/>
      <w:lang w:val="en-US" w:eastAsia="en-US"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453</Words>
  <Characters>2496</Characters>
  <Application>Microsoft Office Word</Application>
  <DocSecurity>0</DocSecurity>
  <Lines>20</Lines>
  <Paragraphs>5</Paragraphs>
  <ScaleCrop>false</ScaleCrop>
  <Company/>
  <LinksUpToDate>false</LinksUpToDate>
  <CharactersWithSpaces>2944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Chocoyos</dc:creator>
  <cp:lastModifiedBy>Chocoyos</cp:lastModifiedBy>
  <cp:revision>1</cp:revision>
  <dcterms:created xsi:type="dcterms:W3CDTF">2013-05-22T12:45:00Z</dcterms:created>
  <dcterms:modified xsi:type="dcterms:W3CDTF">2013-05-22T12:45:00Z</dcterms:modified>
</cp:coreProperties>
</file>