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margin" w:tblpY="2004"/>
        <w:tblOverlap w:val="never"/>
        <w:tblW w:w="0" w:type="auto"/>
        <w:tblCellMar>
          <w:left w:w="70" w:type="dxa"/>
          <w:right w:w="70" w:type="dxa"/>
        </w:tblCellMar>
        <w:tblLook w:val="0000" w:firstRow="0" w:lastRow="0" w:firstColumn="0" w:lastColumn="0" w:noHBand="0" w:noVBand="0"/>
      </w:tblPr>
      <w:tblGrid>
        <w:gridCol w:w="5740"/>
      </w:tblGrid>
      <w:tr w:rsidR="00F802C6" w:rsidRPr="00106FF2" w:rsidTr="00F802C6">
        <w:tc>
          <w:tcPr>
            <w:tcW w:w="5740" w:type="dxa"/>
          </w:tcPr>
          <w:p w:rsidR="00F802C6" w:rsidRPr="00AC4233" w:rsidRDefault="00F802C6" w:rsidP="00F802C6">
            <w:pPr>
              <w:pStyle w:val="Paragraphestandard"/>
              <w:spacing w:line="240" w:lineRule="auto"/>
              <w:rPr>
                <w:rFonts w:ascii="Arial" w:hAnsi="Arial" w:cs="Arial"/>
                <w:b/>
                <w:bCs/>
                <w:color w:val="77A22F"/>
                <w:spacing w:val="-3"/>
                <w:sz w:val="18"/>
                <w:szCs w:val="18"/>
              </w:rPr>
            </w:pPr>
            <w:r w:rsidRPr="00AC4233">
              <w:rPr>
                <w:rFonts w:ascii="Arial" w:hAnsi="Arial" w:cs="Arial"/>
                <w:b/>
                <w:bCs/>
                <w:color w:val="77A22F"/>
                <w:spacing w:val="-3"/>
                <w:sz w:val="18"/>
                <w:szCs w:val="18"/>
              </w:rPr>
              <w:t>Unité Mixte de Recherche SMART</w:t>
            </w:r>
          </w:p>
          <w:p w:rsidR="00F802C6" w:rsidRPr="00AC4233" w:rsidRDefault="00F802C6" w:rsidP="00F802C6">
            <w:pPr>
              <w:pStyle w:val="Paragraphestandard"/>
              <w:spacing w:line="240" w:lineRule="auto"/>
              <w:rPr>
                <w:rFonts w:ascii="Arial" w:hAnsi="Arial" w:cs="Arial"/>
                <w:spacing w:val="-3"/>
                <w:sz w:val="18"/>
                <w:szCs w:val="18"/>
              </w:rPr>
            </w:pPr>
            <w:r w:rsidRPr="00AC4233">
              <w:rPr>
                <w:rFonts w:ascii="Arial" w:hAnsi="Arial" w:cs="Arial"/>
                <w:spacing w:val="-3"/>
                <w:sz w:val="18"/>
                <w:szCs w:val="18"/>
              </w:rPr>
              <w:t>Structures et Marchés Agricoles, Ressources et Territoires</w:t>
            </w:r>
          </w:p>
          <w:p w:rsidR="00F802C6" w:rsidRPr="00AC4233" w:rsidRDefault="00F802C6" w:rsidP="00F802C6">
            <w:pPr>
              <w:pStyle w:val="Paragraphestandard"/>
              <w:tabs>
                <w:tab w:val="left" w:pos="7230"/>
                <w:tab w:val="left" w:pos="12616"/>
              </w:tabs>
              <w:spacing w:line="240" w:lineRule="auto"/>
              <w:rPr>
                <w:rFonts w:ascii="Arial" w:hAnsi="Arial" w:cs="Arial"/>
                <w:spacing w:val="-3"/>
                <w:sz w:val="18"/>
                <w:szCs w:val="18"/>
              </w:rPr>
            </w:pPr>
          </w:p>
          <w:p w:rsidR="00F802C6" w:rsidRPr="00AC4233" w:rsidRDefault="00F802C6" w:rsidP="00F802C6">
            <w:pPr>
              <w:pStyle w:val="Paragraphestandard"/>
              <w:tabs>
                <w:tab w:val="left" w:pos="7230"/>
                <w:tab w:val="left" w:pos="12616"/>
              </w:tabs>
              <w:spacing w:line="240" w:lineRule="auto"/>
              <w:rPr>
                <w:rFonts w:ascii="Arial" w:hAnsi="Arial" w:cs="Arial"/>
                <w:spacing w:val="-3"/>
                <w:sz w:val="18"/>
                <w:szCs w:val="18"/>
              </w:rPr>
            </w:pPr>
            <w:r w:rsidRPr="00AC4233">
              <w:rPr>
                <w:rFonts w:ascii="Arial" w:hAnsi="Arial" w:cs="Arial"/>
                <w:spacing w:val="-3"/>
                <w:sz w:val="18"/>
                <w:szCs w:val="18"/>
              </w:rPr>
              <w:t xml:space="preserve">4, allée Adolphe Bobierre, </w:t>
            </w:r>
            <w:r w:rsidRPr="00AC4233">
              <w:rPr>
                <w:rFonts w:ascii="Arial" w:hAnsi="Arial" w:cs="Arial"/>
                <w:spacing w:val="-3"/>
                <w:sz w:val="18"/>
                <w:szCs w:val="18"/>
              </w:rPr>
              <w:br/>
              <w:t>CS 61103, 35011 Rennes cedex</w:t>
            </w:r>
          </w:p>
          <w:p w:rsidR="00F802C6" w:rsidRPr="00AC4233" w:rsidRDefault="00F802C6" w:rsidP="00F802C6">
            <w:pPr>
              <w:pStyle w:val="Paragraphestandard"/>
              <w:tabs>
                <w:tab w:val="left" w:pos="7230"/>
                <w:tab w:val="left" w:pos="12616"/>
              </w:tabs>
              <w:spacing w:line="240" w:lineRule="auto"/>
              <w:rPr>
                <w:rFonts w:ascii="Arial" w:hAnsi="Arial" w:cs="Arial"/>
                <w:spacing w:val="-3"/>
                <w:sz w:val="18"/>
                <w:szCs w:val="18"/>
              </w:rPr>
            </w:pPr>
            <w:r w:rsidRPr="00AC4233">
              <w:rPr>
                <w:rFonts w:ascii="Arial" w:hAnsi="Arial" w:cs="Arial"/>
                <w:spacing w:val="-3"/>
                <w:sz w:val="18"/>
                <w:szCs w:val="18"/>
              </w:rPr>
              <w:t>France</w:t>
            </w:r>
          </w:p>
          <w:p w:rsidR="00F802C6" w:rsidRPr="00AC4233" w:rsidRDefault="00F802C6" w:rsidP="00F802C6">
            <w:pPr>
              <w:pStyle w:val="Paragraphestandard"/>
              <w:tabs>
                <w:tab w:val="left" w:pos="7230"/>
                <w:tab w:val="left" w:pos="12616"/>
              </w:tabs>
              <w:spacing w:line="240" w:lineRule="auto"/>
              <w:rPr>
                <w:rFonts w:ascii="Arial" w:hAnsi="Arial" w:cs="Arial"/>
                <w:spacing w:val="-3"/>
                <w:sz w:val="18"/>
                <w:szCs w:val="18"/>
              </w:rPr>
            </w:pPr>
            <w:r w:rsidRPr="00AC4233">
              <w:rPr>
                <w:rFonts w:ascii="Arial" w:hAnsi="Arial" w:cs="Arial"/>
                <w:spacing w:val="-3"/>
                <w:sz w:val="18"/>
                <w:szCs w:val="18"/>
              </w:rPr>
              <w:t>Tél. : + 33 0 (2) 23 48 53 82</w:t>
            </w:r>
            <w:r w:rsidRPr="00AC4233">
              <w:rPr>
                <w:rFonts w:ascii="Arial" w:hAnsi="Arial" w:cs="Arial"/>
                <w:spacing w:val="-3"/>
                <w:sz w:val="18"/>
                <w:szCs w:val="18"/>
              </w:rPr>
              <w:br/>
              <w:t>Fax : + 33 0 (2) 23 48 53 80</w:t>
            </w:r>
          </w:p>
          <w:p w:rsidR="00F802C6" w:rsidRPr="00AC4233" w:rsidRDefault="00F802C6" w:rsidP="00F802C6">
            <w:pPr>
              <w:pStyle w:val="Paragraphestandard"/>
              <w:tabs>
                <w:tab w:val="left" w:pos="7230"/>
                <w:tab w:val="left" w:pos="12616"/>
              </w:tabs>
              <w:spacing w:line="240" w:lineRule="auto"/>
              <w:rPr>
                <w:rFonts w:ascii="Arial" w:hAnsi="Arial" w:cs="Arial"/>
                <w:spacing w:val="-3"/>
                <w:sz w:val="18"/>
                <w:szCs w:val="18"/>
              </w:rPr>
            </w:pPr>
          </w:p>
          <w:p w:rsidR="00F802C6" w:rsidRPr="00AC4233" w:rsidRDefault="0082352F" w:rsidP="00F802C6">
            <w:pPr>
              <w:pStyle w:val="Textecourant"/>
              <w:tabs>
                <w:tab w:val="left" w:pos="6804"/>
              </w:tabs>
              <w:ind w:left="0"/>
              <w:jc w:val="both"/>
              <w:rPr>
                <w:rStyle w:val="Lienhypertexte"/>
                <w:rFonts w:ascii="Arial" w:hAnsi="Arial" w:cs="Arial"/>
                <w:sz w:val="18"/>
                <w:szCs w:val="18"/>
                <w:lang w:val="fr-FR"/>
              </w:rPr>
            </w:pPr>
            <w:hyperlink r:id="rId7" w:history="1">
              <w:r w:rsidR="00F802C6" w:rsidRPr="00AC4233">
                <w:rPr>
                  <w:rStyle w:val="Lienhypertexte"/>
                  <w:rFonts w:ascii="Arial" w:hAnsi="Arial" w:cs="Arial"/>
                  <w:sz w:val="18"/>
                  <w:szCs w:val="18"/>
                  <w:lang w:val="fr-FR"/>
                </w:rPr>
                <w:t>http://www6.rennes.inra.fr/smart_eng/</w:t>
              </w:r>
            </w:hyperlink>
          </w:p>
          <w:p w:rsidR="00F802C6" w:rsidRPr="00E15F7E" w:rsidRDefault="00F802C6" w:rsidP="00F802C6">
            <w:pPr>
              <w:pStyle w:val="Paragraphestandard"/>
              <w:tabs>
                <w:tab w:val="left" w:pos="7230"/>
                <w:tab w:val="left" w:pos="12616"/>
              </w:tabs>
              <w:spacing w:line="240" w:lineRule="auto"/>
              <w:rPr>
                <w:rFonts w:ascii="Myriad Pro Cond" w:hAnsi="Myriad Pro Cond" w:cs="Myriad Pro Cond"/>
                <w:color w:val="77A22F"/>
                <w:spacing w:val="-3"/>
                <w:sz w:val="20"/>
                <w:szCs w:val="20"/>
              </w:rPr>
            </w:pPr>
          </w:p>
        </w:tc>
      </w:tr>
    </w:tbl>
    <w:p w:rsidR="00B36FA0" w:rsidRPr="00B36FA0" w:rsidRDefault="00B36FA0" w:rsidP="00B36FA0">
      <w:pPr>
        <w:pStyle w:val="Textecourant"/>
        <w:tabs>
          <w:tab w:val="left" w:pos="6804"/>
        </w:tabs>
        <w:ind w:left="0"/>
        <w:jc w:val="both"/>
        <w:rPr>
          <w:rFonts w:ascii="Arial" w:hAnsi="Arial" w:cs="Arial"/>
          <w:lang w:val="fr-FR"/>
        </w:rPr>
      </w:pPr>
    </w:p>
    <w:p w:rsidR="00B36FA0" w:rsidRP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B36FA0" w:rsidRDefault="00B36FA0" w:rsidP="00B36FA0">
      <w:pPr>
        <w:pStyle w:val="Textecourant"/>
        <w:tabs>
          <w:tab w:val="left" w:pos="6804"/>
        </w:tabs>
        <w:ind w:left="0"/>
        <w:jc w:val="both"/>
        <w:rPr>
          <w:rFonts w:ascii="Arial" w:hAnsi="Arial" w:cs="Arial"/>
          <w:lang w:val="fr-FR"/>
        </w:rPr>
      </w:pPr>
    </w:p>
    <w:p w:rsidR="00737FBC" w:rsidRDefault="00B463EA" w:rsidP="00737FBC">
      <w:pPr>
        <w:pStyle w:val="Textecourant"/>
        <w:tabs>
          <w:tab w:val="left" w:pos="6804"/>
        </w:tabs>
        <w:ind w:left="0"/>
        <w:jc w:val="both"/>
        <w:rPr>
          <w:rFonts w:ascii="Arial" w:hAnsi="Arial" w:cs="Arial"/>
          <w:b/>
          <w:lang w:val="fr-FR"/>
        </w:rPr>
      </w:pPr>
      <w:r w:rsidRPr="00B463EA">
        <w:rPr>
          <w:rFonts w:ascii="Arial" w:hAnsi="Arial" w:cs="Arial"/>
          <w:b/>
          <w:lang w:val="fr-FR"/>
        </w:rPr>
        <w:t xml:space="preserve">Offre de thèse en économie agricole </w:t>
      </w:r>
    </w:p>
    <w:p w:rsidR="00B463EA" w:rsidRPr="00B463EA" w:rsidRDefault="00B463EA" w:rsidP="00737FBC">
      <w:pPr>
        <w:pStyle w:val="Textecourant"/>
        <w:tabs>
          <w:tab w:val="left" w:pos="6804"/>
        </w:tabs>
        <w:ind w:left="0"/>
        <w:jc w:val="both"/>
        <w:rPr>
          <w:rFonts w:ascii="Arial" w:hAnsi="Arial" w:cs="Arial"/>
          <w:lang w:val="fr-FR"/>
        </w:rPr>
      </w:pPr>
    </w:p>
    <w:p w:rsidR="00737FBC" w:rsidRPr="00B463EA" w:rsidRDefault="00B463EA" w:rsidP="00737FBC">
      <w:pPr>
        <w:pStyle w:val="Textecourant"/>
        <w:tabs>
          <w:tab w:val="left" w:pos="6804"/>
        </w:tabs>
        <w:ind w:left="0"/>
        <w:jc w:val="both"/>
        <w:rPr>
          <w:rFonts w:ascii="Arial" w:hAnsi="Arial" w:cs="Arial"/>
          <w:b/>
          <w:i/>
          <w:lang w:val="fr-FR"/>
        </w:rPr>
      </w:pPr>
      <w:r w:rsidRPr="00B463EA">
        <w:rPr>
          <w:rFonts w:ascii="Arial" w:hAnsi="Arial" w:cs="Arial"/>
          <w:b/>
          <w:i/>
          <w:lang w:val="fr-FR"/>
        </w:rPr>
        <w:t>Evaluation économique et agri-environnementale de l’introduction de protéagineux à grain</w:t>
      </w:r>
      <w:r>
        <w:rPr>
          <w:rFonts w:ascii="Arial" w:hAnsi="Arial" w:cs="Arial"/>
          <w:b/>
          <w:i/>
          <w:lang w:val="fr-FR"/>
        </w:rPr>
        <w:t>es</w:t>
      </w:r>
      <w:r w:rsidRPr="00B463EA">
        <w:rPr>
          <w:rFonts w:ascii="Arial" w:hAnsi="Arial" w:cs="Arial"/>
          <w:b/>
          <w:i/>
          <w:lang w:val="fr-FR"/>
        </w:rPr>
        <w:t xml:space="preserve"> et de lé</w:t>
      </w:r>
      <w:r>
        <w:rPr>
          <w:rFonts w:ascii="Arial" w:hAnsi="Arial" w:cs="Arial"/>
          <w:b/>
          <w:i/>
          <w:lang w:val="fr-FR"/>
        </w:rPr>
        <w:t>g</w:t>
      </w:r>
      <w:r w:rsidRPr="00B463EA">
        <w:rPr>
          <w:rFonts w:ascii="Arial" w:hAnsi="Arial" w:cs="Arial"/>
          <w:b/>
          <w:i/>
          <w:lang w:val="fr-FR"/>
        </w:rPr>
        <w:t>umineuses fourragères dans les exploitations agricole</w:t>
      </w:r>
      <w:r>
        <w:rPr>
          <w:rFonts w:ascii="Arial" w:hAnsi="Arial" w:cs="Arial"/>
          <w:b/>
          <w:i/>
          <w:lang w:val="fr-FR"/>
        </w:rPr>
        <w:t>s</w:t>
      </w:r>
      <w:r w:rsidRPr="00B463EA">
        <w:rPr>
          <w:rFonts w:ascii="Arial" w:hAnsi="Arial" w:cs="Arial"/>
          <w:b/>
          <w:i/>
          <w:lang w:val="fr-FR"/>
        </w:rPr>
        <w:t xml:space="preserve"> de l’Ouest de la France</w:t>
      </w:r>
    </w:p>
    <w:p w:rsidR="00737FBC" w:rsidRPr="00B463EA" w:rsidRDefault="00737FBC" w:rsidP="00B36FA0">
      <w:pPr>
        <w:pStyle w:val="Textecourant"/>
        <w:tabs>
          <w:tab w:val="left" w:pos="6804"/>
        </w:tabs>
        <w:ind w:left="0"/>
        <w:jc w:val="both"/>
        <w:rPr>
          <w:rFonts w:ascii="Arial" w:hAnsi="Arial" w:cs="Arial"/>
          <w:lang w:val="fr-FR"/>
        </w:rPr>
      </w:pPr>
    </w:p>
    <w:p w:rsidR="00B36FA0" w:rsidRPr="00B463EA" w:rsidRDefault="00B463EA" w:rsidP="00B36FA0">
      <w:pPr>
        <w:pStyle w:val="Textecourant"/>
        <w:tabs>
          <w:tab w:val="left" w:pos="6804"/>
        </w:tabs>
        <w:ind w:left="0"/>
        <w:jc w:val="both"/>
        <w:rPr>
          <w:rFonts w:ascii="Arial" w:hAnsi="Arial" w:cs="Arial"/>
          <w:lang w:val="fr-FR"/>
        </w:rPr>
      </w:pPr>
      <w:r>
        <w:rPr>
          <w:rFonts w:ascii="Arial" w:hAnsi="Arial" w:cs="Arial"/>
          <w:lang w:val="fr-FR"/>
        </w:rPr>
        <w:t>Les unités de recherche SMART et SAS recherchent un candidat pour un contrat de thèse de trois ans.</w:t>
      </w:r>
    </w:p>
    <w:p w:rsidR="00B36FA0" w:rsidRPr="00B463EA" w:rsidRDefault="00B463EA" w:rsidP="00B463EA">
      <w:pPr>
        <w:pStyle w:val="Textecourant"/>
        <w:tabs>
          <w:tab w:val="left" w:pos="6804"/>
        </w:tabs>
        <w:ind w:left="0"/>
        <w:jc w:val="both"/>
        <w:rPr>
          <w:rFonts w:ascii="Arial" w:hAnsi="Arial" w:cs="Arial"/>
          <w:lang w:val="fr-FR"/>
        </w:rPr>
      </w:pPr>
      <w:r w:rsidRPr="00B463EA">
        <w:rPr>
          <w:rFonts w:ascii="Arial" w:hAnsi="Arial" w:cs="Arial"/>
          <w:lang w:val="fr-FR"/>
        </w:rPr>
        <w:t xml:space="preserve">Les deux </w:t>
      </w:r>
      <w:r w:rsidR="00C1120D" w:rsidRPr="00B463EA">
        <w:rPr>
          <w:rFonts w:ascii="Arial" w:hAnsi="Arial" w:cs="Arial"/>
          <w:lang w:val="fr-FR"/>
        </w:rPr>
        <w:t>unit</w:t>
      </w:r>
      <w:r w:rsidR="00C1120D">
        <w:rPr>
          <w:rFonts w:ascii="Arial" w:hAnsi="Arial" w:cs="Arial"/>
          <w:lang w:val="fr-FR"/>
        </w:rPr>
        <w:t>é</w:t>
      </w:r>
      <w:r w:rsidR="00C1120D" w:rsidRPr="00B463EA">
        <w:rPr>
          <w:rFonts w:ascii="Arial" w:hAnsi="Arial" w:cs="Arial"/>
          <w:lang w:val="fr-FR"/>
        </w:rPr>
        <w:t xml:space="preserve">s </w:t>
      </w:r>
      <w:r w:rsidRPr="00B463EA">
        <w:rPr>
          <w:rFonts w:ascii="Arial" w:hAnsi="Arial" w:cs="Arial"/>
          <w:lang w:val="fr-FR"/>
        </w:rPr>
        <w:t xml:space="preserve">comportent à la fois des chercheurs de l’INRA et des enseignants chercheurs d’AGROCAMPUS OUEST. </w:t>
      </w:r>
      <w:r>
        <w:rPr>
          <w:rFonts w:ascii="Arial" w:hAnsi="Arial" w:cs="Arial"/>
          <w:lang w:val="fr-FR"/>
        </w:rPr>
        <w:t>Elles sont toutes deux basées à Rennes. L’unité SMART mène des travaux de recherche sur l’analyse et l’évaluation des marchés et des politiques publiques dans les champs de l’agriculture, l’agroalimentaire et l’environnement. L’unité SAS mène des travaux de recherche sur les cycles de l’eau, de l’azote, du carbone et du phosphore dans les espaces cultivés, ainsi que des évaluations multicritères des agrosystèmes.</w:t>
      </w:r>
    </w:p>
    <w:p w:rsidR="00B36FA0" w:rsidRPr="00C1120D" w:rsidRDefault="00B36FA0" w:rsidP="00B36FA0">
      <w:pPr>
        <w:pStyle w:val="Textecourant"/>
        <w:tabs>
          <w:tab w:val="left" w:pos="6804"/>
        </w:tabs>
        <w:ind w:left="0"/>
        <w:jc w:val="both"/>
        <w:rPr>
          <w:rFonts w:ascii="Arial" w:hAnsi="Arial" w:cs="Arial"/>
          <w:lang w:val="fr-FR"/>
        </w:rPr>
      </w:pPr>
    </w:p>
    <w:p w:rsidR="00B463EA" w:rsidRPr="00B463EA" w:rsidRDefault="00B463EA" w:rsidP="00B36FA0">
      <w:pPr>
        <w:pStyle w:val="Textecourant"/>
        <w:tabs>
          <w:tab w:val="left" w:pos="6804"/>
        </w:tabs>
        <w:ind w:left="0"/>
        <w:jc w:val="both"/>
        <w:rPr>
          <w:rFonts w:ascii="Arial" w:hAnsi="Arial" w:cs="Arial"/>
          <w:lang w:val="fr-FR"/>
        </w:rPr>
      </w:pPr>
      <w:r w:rsidRPr="00B463EA">
        <w:rPr>
          <w:rFonts w:ascii="Arial" w:hAnsi="Arial" w:cs="Arial"/>
          <w:lang w:val="fr-FR"/>
        </w:rPr>
        <w:t xml:space="preserve">Le doctorant conduira des travaux dans le champ de l’économie de la production agricole. </w:t>
      </w:r>
      <w:r>
        <w:rPr>
          <w:rFonts w:ascii="Arial" w:hAnsi="Arial" w:cs="Arial"/>
          <w:lang w:val="fr-FR"/>
        </w:rPr>
        <w:t xml:space="preserve">L’objectif de son travail est de construire un modèle bio-économique d’exploitation agricole pour tester différents scénarios d’accroissement de l’autonomie protéique à l’échelle des régions. Le modèle </w:t>
      </w:r>
      <w:r w:rsidR="0073100E">
        <w:rPr>
          <w:rFonts w:ascii="Arial" w:hAnsi="Arial" w:cs="Arial"/>
          <w:lang w:val="fr-FR"/>
        </w:rPr>
        <w:t xml:space="preserve">a un double objectif d’évaluation économique et environnementale. Il </w:t>
      </w:r>
      <w:r>
        <w:rPr>
          <w:rFonts w:ascii="Arial" w:hAnsi="Arial" w:cs="Arial"/>
          <w:lang w:val="fr-FR"/>
        </w:rPr>
        <w:t>doit contribuer à évaluer la compétitivité des cultures protéagineuses et des légumineuses fourragères à l’intérieur des systèmes de cultures des différents types d’exploitations susceptibles de les intégrer.</w:t>
      </w:r>
      <w:r w:rsidR="0073100E">
        <w:rPr>
          <w:rFonts w:ascii="Arial" w:hAnsi="Arial" w:cs="Arial"/>
          <w:lang w:val="fr-FR"/>
        </w:rPr>
        <w:t xml:space="preserve"> Il doit aussi permettre d’évaluer les services écosystémiques apportés par ces productions à l’échelle des territoires.</w:t>
      </w:r>
      <w:r w:rsidR="00616C2E">
        <w:rPr>
          <w:rFonts w:ascii="Arial" w:hAnsi="Arial" w:cs="Arial"/>
          <w:lang w:val="fr-FR"/>
        </w:rPr>
        <w:t xml:space="preserve"> Pour cela, un enjeu scientifique sera de proposer une agrégation du modèle bioéconomique à l’échelle territoriale permettant de prendre en compte les interactions spatiales entre exploitations.</w:t>
      </w:r>
    </w:p>
    <w:p w:rsidR="00B36FA0" w:rsidRPr="00C1120D" w:rsidRDefault="00B36FA0" w:rsidP="00B36FA0">
      <w:pPr>
        <w:pStyle w:val="Textecourant"/>
        <w:tabs>
          <w:tab w:val="left" w:pos="6804"/>
        </w:tabs>
        <w:ind w:left="0"/>
        <w:jc w:val="both"/>
        <w:rPr>
          <w:rFonts w:ascii="Arial" w:hAnsi="Arial" w:cs="Arial"/>
          <w:lang w:val="fr-FR"/>
        </w:rPr>
      </w:pPr>
    </w:p>
    <w:p w:rsidR="0073100E" w:rsidRPr="0073100E" w:rsidRDefault="0073100E" w:rsidP="00B36FA0">
      <w:pPr>
        <w:pStyle w:val="Textecourant"/>
        <w:tabs>
          <w:tab w:val="left" w:pos="6804"/>
        </w:tabs>
        <w:ind w:left="0"/>
        <w:jc w:val="both"/>
        <w:rPr>
          <w:rFonts w:ascii="Arial" w:hAnsi="Arial" w:cs="Arial"/>
          <w:lang w:val="fr-FR"/>
        </w:rPr>
      </w:pPr>
      <w:r w:rsidRPr="0073100E">
        <w:rPr>
          <w:rFonts w:ascii="Arial" w:hAnsi="Arial" w:cs="Arial"/>
          <w:lang w:val="fr-FR"/>
        </w:rPr>
        <w:t>Le doctorat est financ</w:t>
      </w:r>
      <w:r w:rsidR="00C1120D">
        <w:rPr>
          <w:rFonts w:ascii="Arial" w:hAnsi="Arial" w:cs="Arial"/>
          <w:lang w:val="fr-FR"/>
        </w:rPr>
        <w:t>é</w:t>
      </w:r>
      <w:r w:rsidRPr="0073100E">
        <w:rPr>
          <w:rFonts w:ascii="Arial" w:hAnsi="Arial" w:cs="Arial"/>
          <w:lang w:val="fr-FR"/>
        </w:rPr>
        <w:t xml:space="preserve"> dans le cadre d’un projet de recherch</w:t>
      </w:r>
      <w:r>
        <w:rPr>
          <w:rFonts w:ascii="Arial" w:hAnsi="Arial" w:cs="Arial"/>
          <w:lang w:val="fr-FR"/>
        </w:rPr>
        <w:t>e « TERUnic »</w:t>
      </w:r>
      <w:r w:rsidRPr="0073100E">
        <w:rPr>
          <w:rFonts w:ascii="Arial" w:hAnsi="Arial" w:cs="Arial"/>
          <w:lang w:val="fr-FR"/>
        </w:rPr>
        <w:t xml:space="preserve"> </w:t>
      </w:r>
      <w:r w:rsidR="00C1120D">
        <w:rPr>
          <w:rFonts w:ascii="Arial" w:hAnsi="Arial" w:cs="Arial"/>
          <w:lang w:val="fr-FR"/>
        </w:rPr>
        <w:t>soutenu</w:t>
      </w:r>
      <w:r w:rsidR="00C1120D" w:rsidRPr="0073100E">
        <w:rPr>
          <w:rFonts w:ascii="Arial" w:hAnsi="Arial" w:cs="Arial"/>
          <w:lang w:val="fr-FR"/>
        </w:rPr>
        <w:t xml:space="preserve"> </w:t>
      </w:r>
      <w:r w:rsidRPr="0073100E">
        <w:rPr>
          <w:rFonts w:ascii="Arial" w:hAnsi="Arial" w:cs="Arial"/>
          <w:lang w:val="fr-FR"/>
        </w:rPr>
        <w:t xml:space="preserve">par le </w:t>
      </w:r>
      <w:r>
        <w:rPr>
          <w:rFonts w:ascii="Arial" w:hAnsi="Arial" w:cs="Arial"/>
          <w:lang w:val="fr-FR"/>
        </w:rPr>
        <w:t>FEADER (Union Européenne et régions Bretagne et Pays de la Loire). Le doctorant, accompagné par ses encadrants, devra rendre compte annuellement de son avancement au comité de pilotage du projet.</w:t>
      </w:r>
    </w:p>
    <w:p w:rsidR="00B36FA0" w:rsidRPr="00C1120D" w:rsidRDefault="00B36FA0" w:rsidP="00B36FA0">
      <w:pPr>
        <w:pStyle w:val="Textecourant"/>
        <w:tabs>
          <w:tab w:val="left" w:pos="6804"/>
        </w:tabs>
        <w:ind w:left="0"/>
        <w:jc w:val="both"/>
        <w:rPr>
          <w:rFonts w:ascii="Arial" w:hAnsi="Arial" w:cs="Arial"/>
          <w:lang w:val="fr-FR"/>
        </w:rPr>
      </w:pPr>
    </w:p>
    <w:p w:rsidR="00B36FA0" w:rsidRPr="0073100E" w:rsidRDefault="0073100E" w:rsidP="00B36FA0">
      <w:pPr>
        <w:pStyle w:val="Textecourant"/>
        <w:tabs>
          <w:tab w:val="left" w:pos="6804"/>
        </w:tabs>
        <w:ind w:left="0"/>
        <w:jc w:val="both"/>
        <w:rPr>
          <w:rFonts w:ascii="Arial" w:hAnsi="Arial" w:cs="Arial"/>
          <w:lang w:val="fr-FR"/>
        </w:rPr>
      </w:pPr>
      <w:r w:rsidRPr="0073100E">
        <w:rPr>
          <w:rFonts w:ascii="Arial" w:hAnsi="Arial" w:cs="Arial"/>
          <w:lang w:val="fr-FR"/>
        </w:rPr>
        <w:t xml:space="preserve">La </w:t>
      </w:r>
      <w:r w:rsidR="00C1120D" w:rsidRPr="0073100E">
        <w:rPr>
          <w:rFonts w:ascii="Arial" w:hAnsi="Arial" w:cs="Arial"/>
          <w:lang w:val="fr-FR"/>
        </w:rPr>
        <w:t>thèse</w:t>
      </w:r>
      <w:r w:rsidRPr="0073100E">
        <w:rPr>
          <w:rFonts w:ascii="Arial" w:hAnsi="Arial" w:cs="Arial"/>
          <w:lang w:val="fr-FR"/>
        </w:rPr>
        <w:t xml:space="preserve"> démarrer</w:t>
      </w:r>
      <w:r w:rsidR="00C1120D">
        <w:rPr>
          <w:rFonts w:ascii="Arial" w:hAnsi="Arial" w:cs="Arial"/>
          <w:lang w:val="fr-FR"/>
        </w:rPr>
        <w:t>a</w:t>
      </w:r>
      <w:r w:rsidRPr="0073100E">
        <w:rPr>
          <w:rFonts w:ascii="Arial" w:hAnsi="Arial" w:cs="Arial"/>
          <w:lang w:val="fr-FR"/>
        </w:rPr>
        <w:t xml:space="preserve"> le 1</w:t>
      </w:r>
      <w:r w:rsidRPr="00B0782D">
        <w:rPr>
          <w:rFonts w:ascii="Arial" w:hAnsi="Arial" w:cs="Arial"/>
          <w:vertAlign w:val="superscript"/>
          <w:lang w:val="fr-FR"/>
        </w:rPr>
        <w:t>er</w:t>
      </w:r>
      <w:r w:rsidRPr="0073100E">
        <w:rPr>
          <w:rFonts w:ascii="Arial" w:hAnsi="Arial" w:cs="Arial"/>
          <w:lang w:val="fr-FR"/>
        </w:rPr>
        <w:t xml:space="preserve"> </w:t>
      </w:r>
      <w:r w:rsidR="007B01F3">
        <w:rPr>
          <w:rFonts w:ascii="Arial" w:hAnsi="Arial" w:cs="Arial"/>
          <w:lang w:val="fr-FR"/>
        </w:rPr>
        <w:t>février 2017</w:t>
      </w:r>
      <w:r w:rsidR="00B36FA0" w:rsidRPr="0073100E">
        <w:rPr>
          <w:rFonts w:ascii="Arial" w:hAnsi="Arial" w:cs="Arial"/>
          <w:lang w:val="fr-FR"/>
        </w:rPr>
        <w:t>.</w:t>
      </w:r>
    </w:p>
    <w:p w:rsidR="00B36FA0" w:rsidRPr="0073100E" w:rsidRDefault="00B36FA0" w:rsidP="00B36FA0">
      <w:pPr>
        <w:pStyle w:val="Textecourant"/>
        <w:tabs>
          <w:tab w:val="left" w:pos="6804"/>
        </w:tabs>
        <w:ind w:left="0"/>
        <w:jc w:val="both"/>
        <w:rPr>
          <w:rFonts w:ascii="Arial" w:hAnsi="Arial" w:cs="Arial"/>
          <w:lang w:val="fr-FR"/>
        </w:rPr>
      </w:pPr>
    </w:p>
    <w:p w:rsidR="00B36FA0" w:rsidRPr="0073100E" w:rsidRDefault="0073100E" w:rsidP="00B36FA0">
      <w:pPr>
        <w:pStyle w:val="Textecourant"/>
        <w:tabs>
          <w:tab w:val="left" w:pos="6804"/>
        </w:tabs>
        <w:ind w:left="0"/>
        <w:jc w:val="both"/>
        <w:rPr>
          <w:rFonts w:ascii="Arial" w:hAnsi="Arial" w:cs="Arial"/>
          <w:lang w:val="fr-FR"/>
        </w:rPr>
      </w:pPr>
      <w:r w:rsidRPr="0073100E">
        <w:rPr>
          <w:rFonts w:ascii="Arial" w:hAnsi="Arial" w:cs="Arial"/>
          <w:lang w:val="fr-FR"/>
        </w:rPr>
        <w:t xml:space="preserve">La thèse sera co-encadrée par </w:t>
      </w:r>
      <w:r w:rsidR="00B36FA0" w:rsidRPr="0073100E">
        <w:rPr>
          <w:rFonts w:ascii="Arial" w:hAnsi="Arial" w:cs="Arial"/>
          <w:lang w:val="fr-FR"/>
        </w:rPr>
        <w:t>Aude Ridier</w:t>
      </w:r>
      <w:r w:rsidR="00157BF8" w:rsidRPr="0073100E">
        <w:rPr>
          <w:rFonts w:ascii="Arial" w:hAnsi="Arial" w:cs="Arial"/>
          <w:lang w:val="fr-FR"/>
        </w:rPr>
        <w:t xml:space="preserve"> (</w:t>
      </w:r>
      <w:r>
        <w:rPr>
          <w:rFonts w:ascii="Arial" w:hAnsi="Arial" w:cs="Arial"/>
          <w:lang w:val="fr-FR"/>
        </w:rPr>
        <w:t>directrice de thèse, économiste</w:t>
      </w:r>
      <w:r w:rsidR="00157BF8" w:rsidRPr="0073100E">
        <w:rPr>
          <w:rFonts w:ascii="Arial" w:hAnsi="Arial" w:cs="Arial"/>
          <w:lang w:val="fr-FR"/>
        </w:rPr>
        <w:t xml:space="preserve">, </w:t>
      </w:r>
      <w:hyperlink r:id="rId8" w:history="1">
        <w:r w:rsidR="00157BF8" w:rsidRPr="0073100E">
          <w:rPr>
            <w:rStyle w:val="Lienhypertexte"/>
            <w:rFonts w:ascii="Arial" w:hAnsi="Arial" w:cs="Arial"/>
            <w:lang w:val="fr-FR"/>
          </w:rPr>
          <w:t>UMR SMART</w:t>
        </w:r>
      </w:hyperlink>
      <w:r w:rsidR="00157BF8" w:rsidRPr="0073100E">
        <w:rPr>
          <w:rFonts w:ascii="Arial" w:hAnsi="Arial" w:cs="Arial"/>
          <w:lang w:val="fr-FR"/>
        </w:rPr>
        <w:t xml:space="preserve">) </w:t>
      </w:r>
      <w:r>
        <w:rPr>
          <w:rFonts w:ascii="Arial" w:hAnsi="Arial" w:cs="Arial"/>
          <w:lang w:val="fr-FR"/>
        </w:rPr>
        <w:t>et</w:t>
      </w:r>
      <w:r w:rsidR="00E630D7" w:rsidRPr="0073100E">
        <w:rPr>
          <w:rFonts w:ascii="Arial" w:hAnsi="Arial" w:cs="Arial"/>
          <w:lang w:val="fr-FR"/>
        </w:rPr>
        <w:t xml:space="preserve"> Matthieu Carof</w:t>
      </w:r>
      <w:r w:rsidR="00157BF8" w:rsidRPr="0073100E">
        <w:rPr>
          <w:rFonts w:ascii="Arial" w:hAnsi="Arial" w:cs="Arial"/>
          <w:lang w:val="fr-FR"/>
        </w:rPr>
        <w:t xml:space="preserve"> (</w:t>
      </w:r>
      <w:r>
        <w:rPr>
          <w:rFonts w:ascii="Arial" w:hAnsi="Arial" w:cs="Arial"/>
          <w:lang w:val="fr-FR"/>
        </w:rPr>
        <w:t>co-encadrant, agronome</w:t>
      </w:r>
      <w:r w:rsidR="00157BF8" w:rsidRPr="0073100E">
        <w:rPr>
          <w:rFonts w:ascii="Arial" w:hAnsi="Arial" w:cs="Arial"/>
          <w:lang w:val="fr-FR"/>
        </w:rPr>
        <w:t xml:space="preserve">, </w:t>
      </w:r>
      <w:hyperlink r:id="rId9" w:history="1">
        <w:r w:rsidR="00157BF8" w:rsidRPr="0073100E">
          <w:rPr>
            <w:rStyle w:val="Lienhypertexte"/>
            <w:rFonts w:ascii="Arial" w:hAnsi="Arial" w:cs="Arial"/>
            <w:lang w:val="fr-FR"/>
          </w:rPr>
          <w:t>UMR SAS</w:t>
        </w:r>
      </w:hyperlink>
      <w:r w:rsidR="00157BF8" w:rsidRPr="0073100E">
        <w:rPr>
          <w:rFonts w:ascii="Arial" w:hAnsi="Arial" w:cs="Arial"/>
          <w:lang w:val="fr-FR"/>
        </w:rPr>
        <w:t>)</w:t>
      </w:r>
    </w:p>
    <w:p w:rsidR="00B36FA0" w:rsidRPr="0073100E" w:rsidRDefault="00B36FA0" w:rsidP="00B36FA0">
      <w:pPr>
        <w:pStyle w:val="Textecourant"/>
        <w:tabs>
          <w:tab w:val="left" w:pos="6804"/>
        </w:tabs>
        <w:ind w:left="0"/>
        <w:jc w:val="both"/>
        <w:rPr>
          <w:rFonts w:ascii="Arial" w:hAnsi="Arial" w:cs="Arial"/>
          <w:lang w:val="fr-FR"/>
        </w:rPr>
      </w:pPr>
    </w:p>
    <w:p w:rsidR="0073100E" w:rsidRDefault="0073100E" w:rsidP="00B36FA0">
      <w:pPr>
        <w:pStyle w:val="Textecourant"/>
        <w:tabs>
          <w:tab w:val="left" w:pos="6804"/>
        </w:tabs>
        <w:ind w:left="0"/>
        <w:jc w:val="both"/>
        <w:rPr>
          <w:rFonts w:ascii="Arial" w:hAnsi="Arial" w:cs="Arial"/>
          <w:lang w:val="fr-FR"/>
        </w:rPr>
      </w:pPr>
      <w:r>
        <w:rPr>
          <w:rFonts w:ascii="Arial" w:hAnsi="Arial" w:cs="Arial"/>
          <w:lang w:val="fr-FR"/>
        </w:rPr>
        <w:t xml:space="preserve">Les candidats intéressés doivent envoyer leur candidature à </w:t>
      </w:r>
      <w:hyperlink r:id="rId10" w:history="1">
        <w:r w:rsidR="00B0782D" w:rsidRPr="00FC4D71">
          <w:rPr>
            <w:rStyle w:val="Lienhypertexte"/>
            <w:rFonts w:ascii="Arial" w:hAnsi="Arial" w:cs="Arial"/>
            <w:lang w:val="fr-FR"/>
          </w:rPr>
          <w:t>aude.ridier@agrocampus-ouest.fr</w:t>
        </w:r>
      </w:hyperlink>
      <w:r w:rsidR="00B0782D">
        <w:rPr>
          <w:rFonts w:ascii="Arial" w:hAnsi="Arial" w:cs="Arial"/>
          <w:lang w:val="fr-FR"/>
        </w:rPr>
        <w:t xml:space="preserve"> </w:t>
      </w:r>
      <w:r w:rsidR="00B36FA0" w:rsidRPr="0073100E">
        <w:rPr>
          <w:rFonts w:ascii="Arial" w:hAnsi="Arial" w:cs="Arial"/>
          <w:lang w:val="fr-FR"/>
        </w:rPr>
        <w:t xml:space="preserve"> </w:t>
      </w:r>
      <w:r>
        <w:rPr>
          <w:rFonts w:ascii="Arial" w:hAnsi="Arial" w:cs="Arial"/>
          <w:lang w:val="fr-FR"/>
        </w:rPr>
        <w:t xml:space="preserve">avant le </w:t>
      </w:r>
      <w:r w:rsidR="00B00E14">
        <w:rPr>
          <w:rFonts w:ascii="Arial" w:hAnsi="Arial" w:cs="Arial"/>
          <w:lang w:val="fr-FR"/>
        </w:rPr>
        <w:t>1</w:t>
      </w:r>
      <w:r w:rsidR="00B00E14" w:rsidRPr="00B00E14">
        <w:rPr>
          <w:rFonts w:ascii="Arial" w:hAnsi="Arial" w:cs="Arial"/>
          <w:vertAlign w:val="superscript"/>
          <w:lang w:val="fr-FR"/>
        </w:rPr>
        <w:t>er</w:t>
      </w:r>
      <w:r w:rsidR="00B00E14">
        <w:rPr>
          <w:rFonts w:ascii="Arial" w:hAnsi="Arial" w:cs="Arial"/>
          <w:lang w:val="fr-FR"/>
        </w:rPr>
        <w:t xml:space="preserve"> décembre</w:t>
      </w:r>
      <w:r w:rsidR="00B36FA0" w:rsidRPr="0073100E">
        <w:rPr>
          <w:rFonts w:ascii="Arial" w:hAnsi="Arial" w:cs="Arial"/>
          <w:lang w:val="fr-FR"/>
        </w:rPr>
        <w:t xml:space="preserve"> 201</w:t>
      </w:r>
      <w:r w:rsidR="00E630D7" w:rsidRPr="0073100E">
        <w:rPr>
          <w:rFonts w:ascii="Arial" w:hAnsi="Arial" w:cs="Arial"/>
          <w:lang w:val="fr-FR"/>
        </w:rPr>
        <w:t>6</w:t>
      </w:r>
      <w:r w:rsidR="00B36FA0" w:rsidRPr="0073100E">
        <w:rPr>
          <w:rFonts w:ascii="Arial" w:hAnsi="Arial" w:cs="Arial"/>
          <w:lang w:val="fr-FR"/>
        </w:rPr>
        <w:t xml:space="preserve">. </w:t>
      </w:r>
      <w:r>
        <w:rPr>
          <w:rFonts w:ascii="Arial" w:hAnsi="Arial" w:cs="Arial"/>
          <w:lang w:val="fr-FR"/>
        </w:rPr>
        <w:t>La candidature doit comporter une lettre de motivation, un CV avec les coordonnées de contact, le nom d’une personne référente pou</w:t>
      </w:r>
      <w:r w:rsidR="00B00E14">
        <w:rPr>
          <w:rFonts w:ascii="Arial" w:hAnsi="Arial" w:cs="Arial"/>
          <w:lang w:val="fr-FR"/>
        </w:rPr>
        <w:t>v</w:t>
      </w:r>
      <w:bookmarkStart w:id="0" w:name="_GoBack"/>
      <w:bookmarkEnd w:id="0"/>
      <w:r>
        <w:rPr>
          <w:rFonts w:ascii="Arial" w:hAnsi="Arial" w:cs="Arial"/>
          <w:lang w:val="fr-FR"/>
        </w:rPr>
        <w:t>ant être contactée, le mémoire de Master 2 et le rang de classement, les articles publiés s’il y en a.</w:t>
      </w:r>
    </w:p>
    <w:p w:rsidR="00B36FA0" w:rsidRPr="00C1120D" w:rsidRDefault="0073100E" w:rsidP="00B36FA0">
      <w:pPr>
        <w:pStyle w:val="Textecourant"/>
        <w:tabs>
          <w:tab w:val="left" w:pos="6804"/>
        </w:tabs>
        <w:ind w:left="0"/>
        <w:jc w:val="both"/>
        <w:rPr>
          <w:rFonts w:ascii="Arial" w:hAnsi="Arial" w:cs="Arial"/>
          <w:lang w:val="fr-FR"/>
        </w:rPr>
      </w:pPr>
      <w:r w:rsidRPr="00C1120D">
        <w:rPr>
          <w:rFonts w:ascii="Arial" w:hAnsi="Arial" w:cs="Arial"/>
          <w:lang w:val="fr-FR"/>
        </w:rPr>
        <w:t xml:space="preserve"> </w:t>
      </w:r>
    </w:p>
    <w:p w:rsidR="00B36FA0" w:rsidRPr="0073100E" w:rsidRDefault="0073100E" w:rsidP="00746902">
      <w:pPr>
        <w:pStyle w:val="Textecourant"/>
        <w:tabs>
          <w:tab w:val="left" w:pos="6804"/>
        </w:tabs>
        <w:ind w:left="0"/>
        <w:jc w:val="both"/>
        <w:rPr>
          <w:lang w:val="fr-FR"/>
        </w:rPr>
      </w:pPr>
      <w:r w:rsidRPr="0073100E">
        <w:rPr>
          <w:rFonts w:ascii="Arial" w:hAnsi="Arial" w:cs="Arial"/>
          <w:lang w:val="fr-FR"/>
        </w:rPr>
        <w:t>Un diplôme de Master en économie agricole, en économie quantitative</w:t>
      </w:r>
      <w:r w:rsidR="00547CFF">
        <w:rPr>
          <w:rFonts w:ascii="Arial" w:hAnsi="Arial" w:cs="Arial"/>
          <w:lang w:val="fr-FR"/>
        </w:rPr>
        <w:t xml:space="preserve"> et appliquée</w:t>
      </w:r>
      <w:r w:rsidRPr="0073100E">
        <w:rPr>
          <w:rFonts w:ascii="Arial" w:hAnsi="Arial" w:cs="Arial"/>
          <w:lang w:val="fr-FR"/>
        </w:rPr>
        <w:t xml:space="preserve"> </w:t>
      </w:r>
      <w:r w:rsidR="00547CFF">
        <w:rPr>
          <w:rFonts w:ascii="Arial" w:hAnsi="Arial" w:cs="Arial"/>
          <w:lang w:val="fr-FR"/>
        </w:rPr>
        <w:t xml:space="preserve">ou un diplôme d’agroéconomiste </w:t>
      </w:r>
      <w:r w:rsidR="00547CFF" w:rsidRPr="0073100E">
        <w:rPr>
          <w:rFonts w:ascii="Arial" w:hAnsi="Arial" w:cs="Arial"/>
          <w:lang w:val="fr-FR"/>
        </w:rPr>
        <w:t>est attend</w:t>
      </w:r>
      <w:r w:rsidR="00547CFF">
        <w:rPr>
          <w:rFonts w:ascii="Arial" w:hAnsi="Arial" w:cs="Arial"/>
          <w:lang w:val="fr-FR"/>
        </w:rPr>
        <w:t>u</w:t>
      </w:r>
      <w:r w:rsidRPr="0073100E">
        <w:rPr>
          <w:rFonts w:ascii="Arial" w:hAnsi="Arial" w:cs="Arial"/>
          <w:lang w:val="fr-FR"/>
        </w:rPr>
        <w:t xml:space="preserve">. </w:t>
      </w:r>
      <w:r>
        <w:rPr>
          <w:rFonts w:ascii="Arial" w:hAnsi="Arial" w:cs="Arial"/>
          <w:lang w:val="fr-FR"/>
        </w:rPr>
        <w:t xml:space="preserve">Une bonne connaissance </w:t>
      </w:r>
      <w:r w:rsidR="00547CFF">
        <w:rPr>
          <w:rFonts w:ascii="Arial" w:hAnsi="Arial" w:cs="Arial"/>
          <w:lang w:val="fr-FR"/>
        </w:rPr>
        <w:t>et un intérêt pour le</w:t>
      </w:r>
      <w:r>
        <w:rPr>
          <w:rFonts w:ascii="Arial" w:hAnsi="Arial" w:cs="Arial"/>
          <w:lang w:val="fr-FR"/>
        </w:rPr>
        <w:t xml:space="preserve"> secteur agricole </w:t>
      </w:r>
      <w:r w:rsidR="00547CFF">
        <w:rPr>
          <w:rFonts w:ascii="Arial" w:hAnsi="Arial" w:cs="Arial"/>
          <w:lang w:val="fr-FR"/>
        </w:rPr>
        <w:t>sont souhaités.</w:t>
      </w:r>
    </w:p>
    <w:sectPr w:rsidR="00B36FA0" w:rsidRPr="0073100E" w:rsidSect="00E15F7E">
      <w:headerReference w:type="default" r:id="rId11"/>
      <w:footerReference w:type="default" r:id="rId12"/>
      <w:pgSz w:w="11906" w:h="16838" w:code="9"/>
      <w:pgMar w:top="1701" w:right="1418" w:bottom="1701" w:left="1418"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52F" w:rsidRDefault="0082352F" w:rsidP="000C573E">
      <w:pPr>
        <w:spacing w:after="0" w:line="240" w:lineRule="auto"/>
      </w:pPr>
      <w:r>
        <w:separator/>
      </w:r>
    </w:p>
  </w:endnote>
  <w:endnote w:type="continuationSeparator" w:id="0">
    <w:p w:rsidR="0082352F" w:rsidRDefault="0082352F" w:rsidP="000C5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yriad Pro Cond">
    <w:altName w:val="Arial"/>
    <w:panose1 w:val="00000000000000000000"/>
    <w:charset w:val="00"/>
    <w:family w:val="swiss"/>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86C" w:rsidRDefault="007047DB" w:rsidP="00D11AED">
    <w:pPr>
      <w:pStyle w:val="Pieddepage"/>
    </w:pPr>
    <w:r>
      <w:rPr>
        <w:noProof/>
        <w:lang w:eastAsia="fr-FR"/>
      </w:rPr>
      <mc:AlternateContent>
        <mc:Choice Requires="wps">
          <w:drawing>
            <wp:anchor distT="4294967295" distB="4294967295" distL="114300" distR="114300" simplePos="0" relativeHeight="251659264" behindDoc="0" locked="0" layoutInCell="1" allowOverlap="1" wp14:anchorId="0DE63BCD" wp14:editId="5490E2E4">
              <wp:simplePos x="0" y="0"/>
              <wp:positionH relativeFrom="column">
                <wp:posOffset>-8255</wp:posOffset>
              </wp:positionH>
              <wp:positionV relativeFrom="paragraph">
                <wp:posOffset>-1271</wp:posOffset>
              </wp:positionV>
              <wp:extent cx="5819140" cy="0"/>
              <wp:effectExtent l="0" t="0" r="10160" b="1905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140"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0998BE0" id="Connecteur droit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5pt,-.1pt" to="457.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" strokecolor="#bfbfbf">
              <o:lock v:ext="edit" shapetype="f"/>
            </v:line>
          </w:pict>
        </mc:Fallback>
      </mc:AlternateContent>
    </w:r>
    <w:r>
      <w:rPr>
        <w:rFonts w:ascii="Myriad Pro Cond" w:hAnsi="Myriad Pro Cond" w:cs="Myriad Pro Cond"/>
        <w:b/>
        <w:noProof/>
        <w:sz w:val="14"/>
        <w:szCs w:val="16"/>
        <w:lang w:eastAsia="fr-FR"/>
      </w:rPr>
      <w:drawing>
        <wp:inline distT="0" distB="0" distL="0" distR="0" wp14:anchorId="555D203D" wp14:editId="70AAB513">
          <wp:extent cx="1041400" cy="3962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srcRect/>
                  <a:stretch>
                    <a:fillRect/>
                  </a:stretch>
                </pic:blipFill>
                <pic:spPr bwMode="auto">
                  <a:xfrm>
                    <a:off x="0" y="0"/>
                    <a:ext cx="1041400" cy="396240"/>
                  </a:xfrm>
                  <a:prstGeom prst="rect">
                    <a:avLst/>
                  </a:prstGeom>
                  <a:noFill/>
                  <a:ln w="9525">
                    <a:noFill/>
                    <a:miter lim="800000"/>
                    <a:headEnd/>
                    <a:tailEnd/>
                  </a:ln>
                </pic:spPr>
              </pic:pic>
            </a:graphicData>
          </a:graphic>
        </wp:inline>
      </w:drawing>
    </w:r>
    <w:r w:rsidR="00E630D7" w:rsidRPr="00E630D7">
      <w:t xml:space="preserve"> </w:t>
    </w:r>
    <w:r w:rsidR="00E630D7" w:rsidRPr="00E630D7">
      <w:rPr>
        <w:noProof/>
        <w:lang w:eastAsia="fr-FR"/>
      </w:rPr>
      <w:drawing>
        <wp:inline distT="0" distB="0" distL="0" distR="0">
          <wp:extent cx="1641889" cy="755374"/>
          <wp:effectExtent l="0" t="0" r="0" b="6985"/>
          <wp:docPr id="8" name="Image 8"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1889" cy="755374"/>
                  </a:xfrm>
                  <a:prstGeom prst="rect">
                    <a:avLst/>
                  </a:prstGeom>
                  <a:noFill/>
                  <a:ln>
                    <a:noFill/>
                  </a:ln>
                </pic:spPr>
              </pic:pic>
            </a:graphicData>
          </a:graphic>
        </wp:inline>
      </w:drawing>
    </w:r>
    <w:r w:rsidR="00E630D7" w:rsidRPr="00E630D7">
      <w:t xml:space="preserve"> </w:t>
    </w:r>
    <w:r w:rsidR="00D11AED">
      <w:rPr>
        <w:noProof/>
        <w:lang w:eastAsia="fr-FR"/>
      </w:rPr>
      <w:drawing>
        <wp:inline distT="0" distB="0" distL="0" distR="0">
          <wp:extent cx="1076325" cy="1085850"/>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_NB.jpg"/>
                  <pic:cNvPicPr/>
                </pic:nvPicPr>
                <pic:blipFill>
                  <a:blip r:embed="rId3">
                    <a:extLst>
                      <a:ext uri="{28A0092B-C50C-407E-A947-70E740481C1C}">
                        <a14:useLocalDpi xmlns:a14="http://schemas.microsoft.com/office/drawing/2010/main" val="0"/>
                      </a:ext>
                    </a:extLst>
                  </a:blip>
                  <a:stretch>
                    <a:fillRect/>
                  </a:stretch>
                </pic:blipFill>
                <pic:spPr>
                  <a:xfrm>
                    <a:off x="0" y="0"/>
                    <a:ext cx="1076325" cy="1085850"/>
                  </a:xfrm>
                  <a:prstGeom prst="rect">
                    <a:avLst/>
                  </a:prstGeom>
                </pic:spPr>
              </pic:pic>
            </a:graphicData>
          </a:graphic>
        </wp:inline>
      </w:drawing>
    </w:r>
    <w:r w:rsidR="00D11AED">
      <w:rPr>
        <w:noProof/>
        <w:lang w:eastAsia="fr-FR"/>
      </w:rPr>
      <w:drawing>
        <wp:inline distT="0" distB="0" distL="0" distR="0">
          <wp:extent cx="1820826" cy="667910"/>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DL_Institutionne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7867" cy="670493"/>
                  </a:xfrm>
                  <a:prstGeom prst="rect">
                    <a:avLst/>
                  </a:prstGeom>
                </pic:spPr>
              </pic:pic>
            </a:graphicData>
          </a:graphic>
        </wp:inline>
      </w:drawing>
    </w:r>
    <w:r w:rsidR="00E630D7" w:rsidRPr="00E630D7">
      <w:rPr>
        <w:noProof/>
        <w:lang w:eastAsia="fr-FR"/>
      </w:rPr>
      <w:drawing>
        <wp:inline distT="0" distB="0" distL="0" distR="0">
          <wp:extent cx="5279390" cy="5279390"/>
          <wp:effectExtent l="0" t="0" r="0" b="0"/>
          <wp:docPr id="10" name="Image 1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9390" cy="5279390"/>
                  </a:xfrm>
                  <a:prstGeom prst="rect">
                    <a:avLst/>
                  </a:prstGeom>
                  <a:noFill/>
                  <a:ln>
                    <a:noFill/>
                  </a:ln>
                </pic:spPr>
              </pic:pic>
            </a:graphicData>
          </a:graphic>
        </wp:inline>
      </w:drawing>
    </w:r>
    <w:r w:rsidR="00E630D7">
      <w:rPr>
        <w:noProof/>
        <w:lang w:eastAsia="fr-FR"/>
      </w:rPr>
      <w:drawing>
        <wp:inline distT="0" distB="0" distL="0" distR="0">
          <wp:extent cx="5279390" cy="5279390"/>
          <wp:effectExtent l="0" t="0" r="0" b="0"/>
          <wp:docPr id="9" name="Image 9"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9390" cy="5279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52F" w:rsidRDefault="0082352F" w:rsidP="000C573E">
      <w:pPr>
        <w:spacing w:after="0" w:line="240" w:lineRule="auto"/>
      </w:pPr>
      <w:r>
        <w:separator/>
      </w:r>
    </w:p>
  </w:footnote>
  <w:footnote w:type="continuationSeparator" w:id="0">
    <w:p w:rsidR="0082352F" w:rsidRDefault="0082352F" w:rsidP="000C5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04" w:rsidRDefault="007047DB" w:rsidP="00E15F7E">
    <w:pPr>
      <w:pStyle w:val="Paragraphestandard"/>
      <w:ind w:firstLine="5387"/>
      <w:rPr>
        <w:rFonts w:ascii="Myriad Pro Cond" w:hAnsi="Myriad Pro Cond" w:cs="Myriad Pro Cond"/>
        <w:spacing w:val="-3"/>
        <w:sz w:val="16"/>
        <w:szCs w:val="16"/>
      </w:rPr>
    </w:pPr>
    <w:r w:rsidRPr="00E15F7E">
      <w:rPr>
        <w:noProof/>
        <w:lang w:eastAsia="fr-FR"/>
      </w:rPr>
      <w:drawing>
        <wp:inline distT="0" distB="0" distL="0" distR="0" wp14:anchorId="51280133" wp14:editId="06C2D00E">
          <wp:extent cx="951188" cy="635761"/>
          <wp:effectExtent l="19050" t="0" r="1312" b="0"/>
          <wp:docPr id="7" name="Image 6" descr="V:\PATRICIA pour MONIQUE Formation PAO\logos partenaires\agrocampus ouest\LogoAgrocampusO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V:\PATRICIA pour MONIQUE Formation PAO\logos partenaires\agrocampus ouest\LogoAgrocampusOuest.jpg"/>
                  <pic:cNvPicPr>
                    <a:picLocks noChangeAspect="1" noChangeArrowheads="1"/>
                  </pic:cNvPicPr>
                </pic:nvPicPr>
                <pic:blipFill>
                  <a:blip r:embed="rId1"/>
                  <a:srcRect/>
                  <a:stretch>
                    <a:fillRect/>
                  </a:stretch>
                </pic:blipFill>
                <pic:spPr bwMode="auto">
                  <a:xfrm>
                    <a:off x="0" y="0"/>
                    <a:ext cx="952127" cy="636389"/>
                  </a:xfrm>
                  <a:prstGeom prst="rect">
                    <a:avLst/>
                  </a:prstGeom>
                  <a:noFill/>
                  <a:ln w="9525">
                    <a:noFill/>
                    <a:miter lim="800000"/>
                    <a:headEnd/>
                    <a:tailEnd/>
                  </a:ln>
                </pic:spPr>
              </pic:pic>
            </a:graphicData>
          </a:graphic>
        </wp:inline>
      </w:drawing>
    </w:r>
    <w:r>
      <w:rPr>
        <w:rFonts w:ascii="Myriad Pro Cond" w:hAnsi="Myriad Pro Cond" w:cs="Myriad Pro Cond"/>
        <w:noProof/>
        <w:spacing w:val="-3"/>
        <w:sz w:val="16"/>
        <w:szCs w:val="16"/>
        <w:lang w:eastAsia="fr-FR"/>
      </w:rPr>
      <w:drawing>
        <wp:anchor distT="0" distB="0" distL="114300" distR="114300" simplePos="0" relativeHeight="251660288" behindDoc="1" locked="0" layoutInCell="1" allowOverlap="1" wp14:anchorId="7AB46A58" wp14:editId="7660BA2F">
          <wp:simplePos x="0" y="0"/>
          <wp:positionH relativeFrom="column">
            <wp:posOffset>4517390</wp:posOffset>
          </wp:positionH>
          <wp:positionV relativeFrom="paragraph">
            <wp:posOffset>-4445</wp:posOffset>
          </wp:positionV>
          <wp:extent cx="1550670" cy="638175"/>
          <wp:effectExtent l="19050" t="0" r="0" b="0"/>
          <wp:wrapTight wrapText="bothSides">
            <wp:wrapPolygon edited="0">
              <wp:start x="-265" y="0"/>
              <wp:lineTo x="-265" y="21278"/>
              <wp:lineTo x="21494" y="21278"/>
              <wp:lineTo x="21494" y="0"/>
              <wp:lineTo x="-265" y="0"/>
            </wp:wrapPolygon>
          </wp:wrapTight>
          <wp:docPr id="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
                  <a:srcRect/>
                  <a:stretch>
                    <a:fillRect/>
                  </a:stretch>
                </pic:blipFill>
                <pic:spPr bwMode="auto">
                  <a:xfrm>
                    <a:off x="0" y="0"/>
                    <a:ext cx="1550670" cy="638175"/>
                  </a:xfrm>
                  <a:prstGeom prst="rect">
                    <a:avLst/>
                  </a:prstGeom>
                  <a:noFill/>
                  <a:ln w="9525">
                    <a:noFill/>
                    <a:miter lim="800000"/>
                    <a:headEnd/>
                    <a:tailEnd/>
                  </a:ln>
                </pic:spPr>
              </pic:pic>
            </a:graphicData>
          </a:graphic>
        </wp:anchor>
      </w:drawing>
    </w:r>
    <w:r w:rsidRPr="00E15F7E">
      <w:rPr>
        <w:noProof/>
        <w:lang w:eastAsia="fr-FR"/>
      </w:rPr>
      <w:t xml:space="preserve"> </w:t>
    </w:r>
  </w:p>
  <w:p w:rsidR="00F95004" w:rsidRDefault="0082352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FA0"/>
    <w:rsid w:val="000C573E"/>
    <w:rsid w:val="00157BF8"/>
    <w:rsid w:val="00240E48"/>
    <w:rsid w:val="004E4490"/>
    <w:rsid w:val="00547CFF"/>
    <w:rsid w:val="00565F7F"/>
    <w:rsid w:val="005830E8"/>
    <w:rsid w:val="005B424D"/>
    <w:rsid w:val="00616C2E"/>
    <w:rsid w:val="007047DB"/>
    <w:rsid w:val="0073100E"/>
    <w:rsid w:val="00737FBC"/>
    <w:rsid w:val="00746902"/>
    <w:rsid w:val="00783C67"/>
    <w:rsid w:val="007B01F3"/>
    <w:rsid w:val="0082352F"/>
    <w:rsid w:val="008C7E11"/>
    <w:rsid w:val="00934DFC"/>
    <w:rsid w:val="009E59D7"/>
    <w:rsid w:val="00A90CC6"/>
    <w:rsid w:val="00AC6A91"/>
    <w:rsid w:val="00AF7743"/>
    <w:rsid w:val="00B00E14"/>
    <w:rsid w:val="00B0782D"/>
    <w:rsid w:val="00B36FA0"/>
    <w:rsid w:val="00B463EA"/>
    <w:rsid w:val="00B54809"/>
    <w:rsid w:val="00C1120D"/>
    <w:rsid w:val="00D11AED"/>
    <w:rsid w:val="00E630D7"/>
    <w:rsid w:val="00F237FE"/>
    <w:rsid w:val="00F74D37"/>
    <w:rsid w:val="00F802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8AF8D"/>
  <w15:docId w15:val="{6C9FCD08-DCD4-4416-AAAD-453E54E26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FA0"/>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6FA0"/>
    <w:pPr>
      <w:tabs>
        <w:tab w:val="center" w:pos="4536"/>
        <w:tab w:val="right" w:pos="9072"/>
      </w:tabs>
      <w:spacing w:after="0" w:line="240" w:lineRule="auto"/>
    </w:pPr>
  </w:style>
  <w:style w:type="character" w:customStyle="1" w:styleId="En-tteCar">
    <w:name w:val="En-tête Car"/>
    <w:basedOn w:val="Policepardfaut"/>
    <w:link w:val="En-tte"/>
    <w:uiPriority w:val="99"/>
    <w:rsid w:val="00B36FA0"/>
    <w:rPr>
      <w:rFonts w:ascii="Calibri" w:eastAsia="Calibri" w:hAnsi="Calibri" w:cs="Times New Roman"/>
    </w:rPr>
  </w:style>
  <w:style w:type="paragraph" w:styleId="Pieddepage">
    <w:name w:val="footer"/>
    <w:basedOn w:val="Normal"/>
    <w:link w:val="PieddepageCar"/>
    <w:uiPriority w:val="99"/>
    <w:unhideWhenUsed/>
    <w:rsid w:val="00B36F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6FA0"/>
    <w:rPr>
      <w:rFonts w:ascii="Calibri" w:eastAsia="Calibri" w:hAnsi="Calibri" w:cs="Times New Roman"/>
    </w:rPr>
  </w:style>
  <w:style w:type="paragraph" w:customStyle="1" w:styleId="Paragraphestandard">
    <w:name w:val="[Paragraphe standard]"/>
    <w:basedOn w:val="Normal"/>
    <w:link w:val="ParagraphestandardCar"/>
    <w:uiPriority w:val="99"/>
    <w:rsid w:val="00B36FA0"/>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Lienhypertexte">
    <w:name w:val="Hyperlink"/>
    <w:uiPriority w:val="99"/>
    <w:unhideWhenUsed/>
    <w:rsid w:val="00B36FA0"/>
    <w:rPr>
      <w:color w:val="0000FF"/>
      <w:u w:val="single"/>
    </w:rPr>
  </w:style>
  <w:style w:type="paragraph" w:customStyle="1" w:styleId="Textecourant">
    <w:name w:val="Texte courant"/>
    <w:basedOn w:val="Normal"/>
    <w:link w:val="TextecourantCar"/>
    <w:qFormat/>
    <w:rsid w:val="00B36FA0"/>
    <w:pPr>
      <w:spacing w:after="0" w:line="240" w:lineRule="auto"/>
      <w:ind w:left="2268"/>
    </w:pPr>
    <w:rPr>
      <w:rFonts w:ascii="Minion Pro" w:hAnsi="Minion Pro"/>
      <w:sz w:val="20"/>
      <w:szCs w:val="20"/>
      <w:lang w:val="en-US"/>
    </w:rPr>
  </w:style>
  <w:style w:type="character" w:customStyle="1" w:styleId="ParagraphestandardCar">
    <w:name w:val="[Paragraphe standard] Car"/>
    <w:link w:val="Paragraphestandard"/>
    <w:uiPriority w:val="99"/>
    <w:rsid w:val="00B36FA0"/>
    <w:rPr>
      <w:rFonts w:ascii="Minion Pro" w:eastAsia="Calibri" w:hAnsi="Minion Pro" w:cs="Minion Pro"/>
      <w:color w:val="000000"/>
      <w:sz w:val="24"/>
      <w:szCs w:val="24"/>
    </w:rPr>
  </w:style>
  <w:style w:type="character" w:customStyle="1" w:styleId="TextecourantCar">
    <w:name w:val="Texte courant Car"/>
    <w:link w:val="Textecourant"/>
    <w:rsid w:val="00B36FA0"/>
    <w:rPr>
      <w:rFonts w:ascii="Minion Pro" w:eastAsia="Calibri" w:hAnsi="Minion Pro" w:cs="Times New Roman"/>
      <w:sz w:val="20"/>
      <w:szCs w:val="20"/>
      <w:lang w:val="en-US"/>
    </w:rPr>
  </w:style>
  <w:style w:type="paragraph" w:styleId="Textedebulles">
    <w:name w:val="Balloon Text"/>
    <w:basedOn w:val="Normal"/>
    <w:link w:val="TextedebullesCar"/>
    <w:uiPriority w:val="99"/>
    <w:semiHidden/>
    <w:unhideWhenUsed/>
    <w:rsid w:val="00B36F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6FA0"/>
    <w:rPr>
      <w:rFonts w:ascii="Tahoma" w:eastAsia="Calibri" w:hAnsi="Tahoma" w:cs="Tahoma"/>
      <w:sz w:val="16"/>
      <w:szCs w:val="16"/>
    </w:rPr>
  </w:style>
  <w:style w:type="character" w:styleId="Lienhypertextesuivivisit">
    <w:name w:val="FollowedHyperlink"/>
    <w:basedOn w:val="Policepardfaut"/>
    <w:uiPriority w:val="99"/>
    <w:semiHidden/>
    <w:unhideWhenUsed/>
    <w:rsid w:val="00157BF8"/>
    <w:rPr>
      <w:color w:val="800080" w:themeColor="followedHyperlink"/>
      <w:u w:val="single"/>
    </w:rPr>
  </w:style>
  <w:style w:type="character" w:styleId="Marquedecommentaire">
    <w:name w:val="annotation reference"/>
    <w:basedOn w:val="Policepardfaut"/>
    <w:uiPriority w:val="99"/>
    <w:semiHidden/>
    <w:unhideWhenUsed/>
    <w:rsid w:val="00B54809"/>
    <w:rPr>
      <w:sz w:val="16"/>
      <w:szCs w:val="16"/>
    </w:rPr>
  </w:style>
  <w:style w:type="paragraph" w:styleId="Commentaire">
    <w:name w:val="annotation text"/>
    <w:basedOn w:val="Normal"/>
    <w:link w:val="CommentaireCar"/>
    <w:uiPriority w:val="99"/>
    <w:semiHidden/>
    <w:unhideWhenUsed/>
    <w:rsid w:val="00B54809"/>
    <w:pPr>
      <w:spacing w:line="240" w:lineRule="auto"/>
    </w:pPr>
    <w:rPr>
      <w:sz w:val="20"/>
      <w:szCs w:val="20"/>
    </w:rPr>
  </w:style>
  <w:style w:type="character" w:customStyle="1" w:styleId="CommentaireCar">
    <w:name w:val="Commentaire Car"/>
    <w:basedOn w:val="Policepardfaut"/>
    <w:link w:val="Commentaire"/>
    <w:uiPriority w:val="99"/>
    <w:semiHidden/>
    <w:rsid w:val="00B54809"/>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B54809"/>
    <w:rPr>
      <w:b/>
      <w:bCs/>
    </w:rPr>
  </w:style>
  <w:style w:type="character" w:customStyle="1" w:styleId="ObjetducommentaireCar">
    <w:name w:val="Objet du commentaire Car"/>
    <w:basedOn w:val="CommentaireCar"/>
    <w:link w:val="Objetducommentaire"/>
    <w:uiPriority w:val="99"/>
    <w:semiHidden/>
    <w:rsid w:val="00B54809"/>
    <w:rPr>
      <w:rFonts w:ascii="Calibri" w:eastAsia="Calibri" w:hAnsi="Calibri" w:cs="Times New Roman"/>
      <w:b/>
      <w:bCs/>
      <w:sz w:val="20"/>
      <w:szCs w:val="20"/>
    </w:rPr>
  </w:style>
  <w:style w:type="paragraph" w:styleId="Rvision">
    <w:name w:val="Revision"/>
    <w:hidden/>
    <w:uiPriority w:val="99"/>
    <w:semiHidden/>
    <w:rsid w:val="00B5480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rennes.inra.fr/smart_eng/Personnal-webpages/Members/Ridi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6.rennes.inra.fr/smart_e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ude.ridier@agrocampus-ouest.fr" TargetMode="External"/><Relationship Id="rId4" Type="http://schemas.openxmlformats.org/officeDocument/2006/relationships/webSettings" Target="webSettings.xml"/><Relationship Id="rId9" Type="http://schemas.openxmlformats.org/officeDocument/2006/relationships/hyperlink" Target="https://www6.rennes.inra.fr/umrsas/Decouvrez-nous/Annuaire-du-personnel/CAROF-Matthie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emf"/><Relationship Id="rId5" Type="http://schemas.openxmlformats.org/officeDocument/2006/relationships/image" Target="media/image7.png"/><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DD1D5-DCF0-4D0B-B46C-DAD41ACD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511</Words>
  <Characters>2813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Aude Ridier</dc:creator>
  <cp:lastModifiedBy>Aude Ridier</cp:lastModifiedBy>
  <cp:revision>3</cp:revision>
  <dcterms:created xsi:type="dcterms:W3CDTF">2016-08-17T11:38:00Z</dcterms:created>
  <dcterms:modified xsi:type="dcterms:W3CDTF">2016-08-29T11:24:00Z</dcterms:modified>
</cp:coreProperties>
</file>